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Book Antiqua" w:cs="Book Antiqua" w:eastAsia="Book Antiqua" w:hAnsi="Book Antiqua"/>
          <w:sz w:val="20"/>
          <w:szCs w:val="20"/>
        </w:rPr>
      </w:pPr>
      <w:bookmarkStart w:colFirst="0" w:colLast="0" w:name="_heading=h.gjdgxs" w:id="0"/>
      <w:bookmarkEnd w:id="0"/>
      <w:r w:rsidDel="00000000" w:rsidR="00000000" w:rsidRPr="00000000">
        <w:rPr>
          <w:rFonts w:ascii="Book Antiqua" w:cs="Book Antiqua" w:eastAsia="Book Antiqua" w:hAnsi="Book Antiqua"/>
          <w:b w:val="1"/>
          <w:sz w:val="20"/>
          <w:szCs w:val="20"/>
          <w:rtl w:val="0"/>
        </w:rPr>
        <w:t xml:space="preserve">PLAN NAME</w:t>
      </w:r>
      <w:r w:rsidDel="00000000" w:rsidR="00000000" w:rsidRPr="00000000">
        <w:rPr>
          <w:rtl w:val="0"/>
        </w:rPr>
      </w:r>
    </w:p>
    <w:p w:rsidR="00000000" w:rsidDel="00000000" w:rsidP="00000000" w:rsidRDefault="00000000" w:rsidRPr="00000000" w14:paraId="00000002">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3">
      <w:pPr>
        <w:pageBreakBefore w:val="0"/>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Letter of Grant</w:t>
      </w:r>
    </w:p>
    <w:p w:rsidR="00000000" w:rsidDel="00000000" w:rsidP="00000000" w:rsidRDefault="00000000" w:rsidRPr="00000000" w14:paraId="00000004">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5">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To  </w:t>
        <w:tab/>
        <w:tab/>
        <w:tab/>
        <w:tab/>
        <w:tab/>
        <w:tab/>
        <w:tab/>
        <w:tab/>
        <w:tab/>
        <w:tab/>
        <w:t xml:space="preserve">Date: [●]</w:t>
      </w:r>
    </w:p>
    <w:p w:rsidR="00000000" w:rsidDel="00000000" w:rsidP="00000000" w:rsidRDefault="00000000" w:rsidRPr="00000000" w14:paraId="00000006">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Name of the Employee: </w:t>
      </w:r>
    </w:p>
    <w:p w:rsidR="00000000" w:rsidDel="00000000" w:rsidP="00000000" w:rsidRDefault="00000000" w:rsidRPr="00000000" w14:paraId="00000007">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Designation of the Employee: </w:t>
      </w:r>
    </w:p>
    <w:p w:rsidR="00000000" w:rsidDel="00000000" w:rsidP="00000000" w:rsidRDefault="00000000" w:rsidRPr="00000000" w14:paraId="00000008">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Address of the Employee: </w:t>
      </w:r>
    </w:p>
    <w:p w:rsidR="00000000" w:rsidDel="00000000" w:rsidP="00000000" w:rsidRDefault="00000000" w:rsidRPr="00000000" w14:paraId="00000009">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A">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We are pleased to inform you that you have been selected by [●] (“</w:t>
      </w:r>
      <w:r w:rsidDel="00000000" w:rsidR="00000000" w:rsidRPr="00000000">
        <w:rPr>
          <w:rFonts w:ascii="Book Antiqua" w:cs="Book Antiqua" w:eastAsia="Book Antiqua" w:hAnsi="Book Antiqua"/>
          <w:b w:val="1"/>
          <w:sz w:val="20"/>
          <w:szCs w:val="20"/>
          <w:rtl w:val="0"/>
        </w:rPr>
        <w:t xml:space="preserve">Company</w:t>
      </w:r>
      <w:r w:rsidDel="00000000" w:rsidR="00000000" w:rsidRPr="00000000">
        <w:rPr>
          <w:rFonts w:ascii="Book Antiqua" w:cs="Book Antiqua" w:eastAsia="Book Antiqua" w:hAnsi="Book Antiqua"/>
          <w:sz w:val="20"/>
          <w:szCs w:val="20"/>
          <w:rtl w:val="0"/>
        </w:rPr>
        <w:t xml:space="preserve">”) to participate in the [●] (“</w:t>
      </w:r>
      <w:r w:rsidDel="00000000" w:rsidR="00000000" w:rsidRPr="00000000">
        <w:rPr>
          <w:rFonts w:ascii="Book Antiqua" w:cs="Book Antiqua" w:eastAsia="Book Antiqua" w:hAnsi="Book Antiqua"/>
          <w:b w:val="1"/>
          <w:sz w:val="20"/>
          <w:szCs w:val="20"/>
          <w:rtl w:val="0"/>
        </w:rPr>
        <w:t xml:space="preserve">Plan</w:t>
      </w:r>
      <w:r w:rsidDel="00000000" w:rsidR="00000000" w:rsidRPr="00000000">
        <w:rPr>
          <w:rFonts w:ascii="Book Antiqua" w:cs="Book Antiqua" w:eastAsia="Book Antiqua" w:hAnsi="Book Antiqua"/>
          <w:sz w:val="20"/>
          <w:szCs w:val="20"/>
          <w:rtl w:val="0"/>
        </w:rPr>
        <w:t xml:space="preserve">”).  In recognition of your continuous efforts and positive endeavours to improve the business results of the Company, the Board has recommended your participation in the Plan. </w:t>
      </w:r>
    </w:p>
    <w:p w:rsidR="00000000" w:rsidDel="00000000" w:rsidP="00000000" w:rsidRDefault="00000000" w:rsidRPr="00000000" w14:paraId="0000000B">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C">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Pursuant to the Plan, which is an integral part of this letter, </w:t>
      </w:r>
      <w:r w:rsidDel="00000000" w:rsidR="00000000" w:rsidRPr="00000000">
        <w:rPr>
          <w:rFonts w:ascii="Book Antiqua" w:cs="Book Antiqua" w:eastAsia="Book Antiqua" w:hAnsi="Book Antiqua"/>
          <w:color w:val="000000"/>
          <w:sz w:val="20"/>
          <w:szCs w:val="20"/>
          <w:rtl w:val="0"/>
        </w:rPr>
        <w:t xml:space="preserve">each Option Granted to you can be Exercised to acquire [</w:t>
      </w:r>
      <w:r w:rsidDel="00000000" w:rsidR="00000000" w:rsidRPr="00000000">
        <w:rPr>
          <w:rFonts w:ascii="Book Antiqua" w:cs="Book Antiqua" w:eastAsia="Book Antiqua" w:hAnsi="Book Antiqua"/>
          <w:sz w:val="20"/>
          <w:szCs w:val="20"/>
          <w:rtl w:val="0"/>
        </w:rPr>
        <w:t xml:space="preserve">●</w:t>
      </w:r>
      <w:r w:rsidDel="00000000" w:rsidR="00000000" w:rsidRPr="00000000">
        <w:rPr>
          <w:rFonts w:ascii="Book Antiqua" w:cs="Book Antiqua" w:eastAsia="Book Antiqua" w:hAnsi="Book Antiqua"/>
          <w:color w:val="000000"/>
          <w:sz w:val="20"/>
          <w:szCs w:val="20"/>
          <w:rtl w:val="0"/>
        </w:rPr>
        <w:t xml:space="preserve">] Share of the Company subject to </w:t>
      </w:r>
      <w:r w:rsidDel="00000000" w:rsidR="00000000" w:rsidRPr="00000000">
        <w:rPr>
          <w:rFonts w:ascii="Book Antiqua" w:cs="Book Antiqua" w:eastAsia="Book Antiqua" w:hAnsi="Book Antiqua"/>
          <w:sz w:val="20"/>
          <w:szCs w:val="20"/>
          <w:rtl w:val="0"/>
        </w:rPr>
        <w:t xml:space="preserve">Vesting as per terms and conditions of the Plan.  A copy of the Plan, specifying the terms and conditions applicable to the grant of Options, has been enclosed herewith. All terms used in this letter with the first letter capitalized but not defined herein shall have the meaning ascribed to such term under the Plan.</w:t>
      </w:r>
    </w:p>
    <w:p w:rsidR="00000000" w:rsidDel="00000000" w:rsidP="00000000" w:rsidRDefault="00000000" w:rsidRPr="00000000" w14:paraId="0000000D">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E">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The details of the Options granted are as follows:   </w:t>
      </w:r>
    </w:p>
    <w:p w:rsidR="00000000" w:rsidDel="00000000" w:rsidP="00000000" w:rsidRDefault="00000000" w:rsidRPr="00000000" w14:paraId="0000000F">
      <w:pPr>
        <w:pageBreakBefore w:val="0"/>
        <w:jc w:val="both"/>
        <w:rPr>
          <w:rFonts w:ascii="Book Antiqua" w:cs="Book Antiqua" w:eastAsia="Book Antiqua" w:hAnsi="Book Antiqua"/>
          <w:sz w:val="20"/>
          <w:szCs w:val="20"/>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8"/>
        <w:gridCol w:w="5892"/>
        <w:tblGridChange w:id="0">
          <w:tblGrid>
            <w:gridCol w:w="3458"/>
            <w:gridCol w:w="5892"/>
          </w:tblGrid>
        </w:tblGridChange>
      </w:tblGrid>
      <w:tr>
        <w:trPr>
          <w:cantSplit w:val="0"/>
          <w:tblHeader w:val="0"/>
        </w:trPr>
        <w:tc>
          <w:tcPr/>
          <w:p w:rsidR="00000000" w:rsidDel="00000000" w:rsidP="00000000" w:rsidRDefault="00000000" w:rsidRPr="00000000" w14:paraId="00000010">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Grant Date</w:t>
            </w:r>
          </w:p>
        </w:tc>
        <w:tc>
          <w:tcPr/>
          <w:p w:rsidR="00000000" w:rsidDel="00000000" w:rsidP="00000000" w:rsidRDefault="00000000" w:rsidRPr="00000000" w14:paraId="00000011">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w:t>
            </w:r>
          </w:p>
        </w:tc>
      </w:tr>
      <w:tr>
        <w:trPr>
          <w:cantSplit w:val="0"/>
          <w:tblHeader w:val="0"/>
        </w:trPr>
        <w:tc>
          <w:tcPr/>
          <w:p w:rsidR="00000000" w:rsidDel="00000000" w:rsidP="00000000" w:rsidRDefault="00000000" w:rsidRPr="00000000" w14:paraId="00000012">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No. of Options Granted</w:t>
            </w:r>
          </w:p>
        </w:tc>
        <w:tc>
          <w:tcPr/>
          <w:p w:rsidR="00000000" w:rsidDel="00000000" w:rsidP="00000000" w:rsidRDefault="00000000" w:rsidRPr="00000000" w14:paraId="00000013">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w:t>
            </w:r>
          </w:p>
        </w:tc>
      </w:tr>
      <w:tr>
        <w:trPr>
          <w:cantSplit w:val="0"/>
          <w:tblHeader w:val="0"/>
        </w:trPr>
        <w:tc>
          <w:tcPr/>
          <w:p w:rsidR="00000000" w:rsidDel="00000000" w:rsidP="00000000" w:rsidRDefault="00000000" w:rsidRPr="00000000" w14:paraId="00000014">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Vesting Period</w:t>
            </w:r>
          </w:p>
        </w:tc>
        <w:tc>
          <w:tcPr/>
          <w:p w:rsidR="00000000" w:rsidDel="00000000" w:rsidP="00000000" w:rsidRDefault="00000000" w:rsidRPr="00000000" w14:paraId="00000015">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w:t>
            </w:r>
          </w:p>
        </w:tc>
      </w:tr>
      <w:tr>
        <w:trPr>
          <w:cantSplit w:val="0"/>
          <w:tblHeader w:val="0"/>
        </w:trPr>
        <w:tc>
          <w:tcPr/>
          <w:p w:rsidR="00000000" w:rsidDel="00000000" w:rsidP="00000000" w:rsidRDefault="00000000" w:rsidRPr="00000000" w14:paraId="00000016">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Exercise Period</w:t>
            </w:r>
          </w:p>
        </w:tc>
        <w:tc>
          <w:tcPr/>
          <w:p w:rsidR="00000000" w:rsidDel="00000000" w:rsidP="00000000" w:rsidRDefault="00000000" w:rsidRPr="00000000" w14:paraId="00000017">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w:t>
            </w:r>
          </w:p>
        </w:tc>
      </w:tr>
      <w:tr>
        <w:trPr>
          <w:cantSplit w:val="0"/>
          <w:tblHeader w:val="0"/>
        </w:trPr>
        <w:tc>
          <w:tcPr/>
          <w:p w:rsidR="00000000" w:rsidDel="00000000" w:rsidP="00000000" w:rsidRDefault="00000000" w:rsidRPr="00000000" w14:paraId="00000018">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Exercise Price per Option</w:t>
            </w:r>
          </w:p>
        </w:tc>
        <w:tc>
          <w:tcPr/>
          <w:p w:rsidR="00000000" w:rsidDel="00000000" w:rsidP="00000000" w:rsidRDefault="00000000" w:rsidRPr="00000000" w14:paraId="00000019">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w:t>
            </w:r>
          </w:p>
        </w:tc>
      </w:tr>
    </w:tbl>
    <w:p w:rsidR="00000000" w:rsidDel="00000000" w:rsidP="00000000" w:rsidRDefault="00000000" w:rsidRPr="00000000" w14:paraId="0000001A">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1B">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Options granted shall vest subject to the following conditions:</w:t>
      </w:r>
    </w:p>
    <w:p w:rsidR="00000000" w:rsidDel="00000000" w:rsidP="00000000" w:rsidRDefault="00000000" w:rsidRPr="00000000" w14:paraId="0000001C">
      <w:pPr>
        <w:pageBreakBefore w:val="0"/>
        <w:jc w:val="both"/>
        <w:rPr>
          <w:rFonts w:ascii="Book Antiqua" w:cs="Book Antiqua" w:eastAsia="Book Antiqua" w:hAnsi="Book Antiqua"/>
          <w:sz w:val="20"/>
          <w:szCs w:val="20"/>
        </w:rPr>
      </w:pPr>
      <w:r w:rsidDel="00000000" w:rsidR="00000000" w:rsidRPr="00000000">
        <w:rPr>
          <w:rtl w:val="0"/>
        </w:rPr>
      </w:r>
    </w:p>
    <w:tbl>
      <w:tblPr>
        <w:tblStyle w:val="Table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4"/>
        <w:gridCol w:w="5896"/>
        <w:tblGridChange w:id="0">
          <w:tblGrid>
            <w:gridCol w:w="3454"/>
            <w:gridCol w:w="5896"/>
          </w:tblGrid>
        </w:tblGridChange>
      </w:tblGrid>
      <w:tr>
        <w:trPr>
          <w:cantSplit w:val="0"/>
          <w:tblHeader w:val="0"/>
        </w:trPr>
        <w:tc>
          <w:tcPr/>
          <w:p w:rsidR="00000000" w:rsidDel="00000000" w:rsidP="00000000" w:rsidRDefault="00000000" w:rsidRPr="00000000" w14:paraId="0000001D">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Time</w:t>
            </w:r>
          </w:p>
        </w:tc>
        <w:tc>
          <w:tcPr/>
          <w:p w:rsidR="00000000" w:rsidDel="00000000" w:rsidP="00000000" w:rsidRDefault="00000000" w:rsidRPr="00000000" w14:paraId="0000001E">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Cliff – One year</w:t>
            </w:r>
          </w:p>
          <w:p w:rsidR="00000000" w:rsidDel="00000000" w:rsidP="00000000" w:rsidRDefault="00000000" w:rsidRPr="00000000" w14:paraId="0000001F">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Periodicity – monthly/quarterly/half-yearly/yearly</w:t>
            </w:r>
          </w:p>
          <w:p w:rsidR="00000000" w:rsidDel="00000000" w:rsidP="00000000" w:rsidRDefault="00000000" w:rsidRPr="00000000" w14:paraId="00000020">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Max time – [●] years</w:t>
            </w:r>
          </w:p>
        </w:tc>
      </w:tr>
      <w:tr>
        <w:trPr>
          <w:cantSplit w:val="0"/>
          <w:tblHeader w:val="0"/>
        </w:trPr>
        <w:tc>
          <w:tcPr/>
          <w:p w:rsidR="00000000" w:rsidDel="00000000" w:rsidP="00000000" w:rsidRDefault="00000000" w:rsidRPr="00000000" w14:paraId="00000021">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Performance Metrics</w:t>
            </w:r>
          </w:p>
        </w:tc>
        <w:tc>
          <w:tcPr/>
          <w:p w:rsidR="00000000" w:rsidDel="00000000" w:rsidP="00000000" w:rsidRDefault="00000000" w:rsidRPr="00000000" w14:paraId="00000022">
            <w:pPr>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Achievement of yearly performance goals as set out by the reporting manager OR [●]. The decision of the Board shall be final with regard to measurement of performance of metrics.</w:t>
            </w:r>
          </w:p>
        </w:tc>
      </w:tr>
    </w:tbl>
    <w:p w:rsidR="00000000" w:rsidDel="00000000" w:rsidP="00000000" w:rsidRDefault="00000000" w:rsidRPr="00000000" w14:paraId="00000023">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24">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Vesting Schedule (only in case of time based vesting): </w:t>
      </w:r>
    </w:p>
    <w:p w:rsidR="00000000" w:rsidDel="00000000" w:rsidP="00000000" w:rsidRDefault="00000000" w:rsidRPr="00000000" w14:paraId="00000025">
      <w:pPr>
        <w:pageBreakBefore w:val="0"/>
        <w:jc w:val="both"/>
        <w:rPr>
          <w:rFonts w:ascii="Book Antiqua" w:cs="Book Antiqua" w:eastAsia="Book Antiqua" w:hAnsi="Book Antiqua"/>
          <w:sz w:val="20"/>
          <w:szCs w:val="20"/>
        </w:rPr>
      </w:pPr>
      <w:r w:rsidDel="00000000" w:rsidR="00000000" w:rsidRPr="00000000">
        <w:rPr>
          <w:rtl w:val="0"/>
        </w:rPr>
      </w:r>
    </w:p>
    <w:tbl>
      <w:tblPr>
        <w:tblStyle w:val="Table3"/>
        <w:tblW w:w="5759.0" w:type="dxa"/>
        <w:jc w:val="left"/>
        <w:tblInd w:w="2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1"/>
        <w:gridCol w:w="3658"/>
        <w:tblGridChange w:id="0">
          <w:tblGrid>
            <w:gridCol w:w="2101"/>
            <w:gridCol w:w="3658"/>
          </w:tblGrid>
        </w:tblGridChange>
      </w:tblGrid>
      <w:tr>
        <w:trPr>
          <w:cantSplit w:val="0"/>
          <w:trHeight w:val="293" w:hRule="atLeast"/>
          <w:tblHeader w:val="0"/>
        </w:trPr>
        <w:tc>
          <w:tcPr/>
          <w:p w:rsidR="00000000" w:rsidDel="00000000" w:rsidP="00000000" w:rsidRDefault="00000000" w:rsidRPr="00000000" w14:paraId="00000026">
            <w:pPr>
              <w:jc w:val="cente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Date</w:t>
            </w:r>
          </w:p>
        </w:tc>
        <w:tc>
          <w:tcPr/>
          <w:p w:rsidR="00000000" w:rsidDel="00000000" w:rsidP="00000000" w:rsidRDefault="00000000" w:rsidRPr="00000000" w14:paraId="00000027">
            <w:pPr>
              <w:jc w:val="center"/>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Number of Options Vested</w:t>
            </w:r>
          </w:p>
        </w:tc>
      </w:tr>
      <w:tr>
        <w:trPr>
          <w:cantSplit w:val="0"/>
          <w:trHeight w:val="293" w:hRule="atLeast"/>
          <w:tblHeader w:val="0"/>
        </w:trPr>
        <w:tc>
          <w:tcPr/>
          <w:p w:rsidR="00000000" w:rsidDel="00000000" w:rsidP="00000000" w:rsidRDefault="00000000" w:rsidRPr="00000000" w14:paraId="00000028">
            <w:pPr>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w:t>
            </w:r>
          </w:p>
        </w:tc>
        <w:tc>
          <w:tcPr/>
          <w:p w:rsidR="00000000" w:rsidDel="00000000" w:rsidP="00000000" w:rsidRDefault="00000000" w:rsidRPr="00000000" w14:paraId="00000029">
            <w:pPr>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w:t>
            </w:r>
          </w:p>
        </w:tc>
      </w:tr>
    </w:tbl>
    <w:p w:rsidR="00000000" w:rsidDel="00000000" w:rsidP="00000000" w:rsidRDefault="00000000" w:rsidRPr="00000000" w14:paraId="0000002A">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2B">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2C">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2D">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2E">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2F">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30">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31">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32">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33">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34">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35">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36">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37">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38">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This offer is being made to you on following terms and conditions:</w:t>
      </w:r>
    </w:p>
    <w:p w:rsidR="00000000" w:rsidDel="00000000" w:rsidP="00000000" w:rsidRDefault="00000000" w:rsidRPr="00000000" w14:paraId="00000039">
      <w:pPr>
        <w:pageBreakBefore w:val="0"/>
        <w:numPr>
          <w:ilvl w:val="0"/>
          <w:numId w:val="1"/>
        </w:numPr>
        <w:ind w:left="720" w:hanging="36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The Grant is made to you personally and can be accepted only by you, on or before [-] days from the date of this letter. </w:t>
      </w:r>
    </w:p>
    <w:p w:rsidR="00000000" w:rsidDel="00000000" w:rsidP="00000000" w:rsidRDefault="00000000" w:rsidRPr="00000000" w14:paraId="0000003A">
      <w:pPr>
        <w:pageBreakBefore w:val="0"/>
        <w:jc w:val="both"/>
        <w:rPr>
          <w:rFonts w:ascii="Book Antiqua" w:cs="Book Antiqua" w:eastAsia="Book Antiqua" w:hAnsi="Book Antiqua"/>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3B">
      <w:pPr>
        <w:pageBreakBefore w:val="0"/>
        <w:numPr>
          <w:ilvl w:val="0"/>
          <w:numId w:val="1"/>
        </w:numPr>
        <w:ind w:left="720" w:hanging="36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By your acceptance of the Options, you agree to be bound by the provisions of Plan.</w:t>
      </w:r>
    </w:p>
    <w:p w:rsidR="00000000" w:rsidDel="00000000" w:rsidP="00000000" w:rsidRDefault="00000000" w:rsidRPr="00000000" w14:paraId="0000003C">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3D">
      <w:pPr>
        <w:pageBreakBefore w:val="0"/>
        <w:numPr>
          <w:ilvl w:val="0"/>
          <w:numId w:val="1"/>
        </w:numPr>
        <w:ind w:left="720" w:hanging="36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The Grant of the Option shall be effective as on the Grant Date, upon receipt of your acceptance. </w:t>
      </w:r>
    </w:p>
    <w:p w:rsidR="00000000" w:rsidDel="00000000" w:rsidP="00000000" w:rsidRDefault="00000000" w:rsidRPr="00000000" w14:paraId="0000003E">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3F">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We congratulate you on receiving this offer. We are confident that you will continue to contribute to the activities of the Company with a sense of ownership and commitment.  </w:t>
      </w:r>
    </w:p>
    <w:p w:rsidR="00000000" w:rsidDel="00000000" w:rsidP="00000000" w:rsidRDefault="00000000" w:rsidRPr="00000000" w14:paraId="00000040">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41">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The Options have been Granted to you on our behalf, subject to the terms of Plan, this Letter of Grant, bye-laws and any other documents/agreements adopted in this regard. You will be liable to pay necessary taxes in connection with the Options and / or Shares allotted pursuant to the Exercise of such Options, from time to time, in accordance with the Applicable Law.</w:t>
      </w:r>
    </w:p>
    <w:p w:rsidR="00000000" w:rsidDel="00000000" w:rsidP="00000000" w:rsidRDefault="00000000" w:rsidRPr="00000000" w14:paraId="00000042">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43">
      <w:pPr>
        <w:pageBreakBefore w:val="0"/>
        <w:jc w:val="both"/>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The Granted Options cannot be transferred by you to any other Person at any point in time and such Options shall at all times be subject to the terms and conditions of the </w:t>
      </w:r>
      <w:r w:rsidDel="00000000" w:rsidR="00000000" w:rsidRPr="00000000">
        <w:rPr>
          <w:rFonts w:ascii="Book Antiqua" w:cs="Book Antiqua" w:eastAsia="Book Antiqua" w:hAnsi="Book Antiqua"/>
          <w:sz w:val="20"/>
          <w:szCs w:val="20"/>
          <w:rtl w:val="0"/>
        </w:rPr>
        <w:t xml:space="preserve">Plan</w:t>
      </w:r>
      <w:r w:rsidDel="00000000" w:rsidR="00000000" w:rsidRPr="00000000">
        <w:rPr>
          <w:rFonts w:ascii="Book Antiqua" w:cs="Book Antiqua" w:eastAsia="Book Antiqua" w:hAnsi="Book Antiqua"/>
          <w:color w:val="000000"/>
          <w:sz w:val="20"/>
          <w:szCs w:val="20"/>
          <w:rtl w:val="0"/>
        </w:rPr>
        <w:t xml:space="preserve">. The Shares</w:t>
      </w:r>
      <w:r w:rsidDel="00000000" w:rsidR="00000000" w:rsidRPr="00000000">
        <w:rPr>
          <w:rFonts w:ascii="Book Antiqua" w:cs="Book Antiqua" w:eastAsia="Book Antiqua" w:hAnsi="Book Antiqua"/>
          <w:sz w:val="20"/>
          <w:szCs w:val="20"/>
          <w:rtl w:val="0"/>
        </w:rPr>
        <w:t xml:space="preserve"> allotted to you pursuant to the Exercise of such Options</w:t>
      </w:r>
      <w:r w:rsidDel="00000000" w:rsidR="00000000" w:rsidRPr="00000000">
        <w:rPr>
          <w:rFonts w:ascii="Book Antiqua" w:cs="Book Antiqua" w:eastAsia="Book Antiqua" w:hAnsi="Book Antiqua"/>
          <w:color w:val="000000"/>
          <w:sz w:val="20"/>
          <w:szCs w:val="20"/>
          <w:rtl w:val="0"/>
        </w:rPr>
        <w:t xml:space="preserve">, shall be subject to transfer restrictions as contemplated in the  Articles and then effective agreement amongst the Shareholders, if any. </w:t>
      </w:r>
    </w:p>
    <w:p w:rsidR="00000000" w:rsidDel="00000000" w:rsidP="00000000" w:rsidRDefault="00000000" w:rsidRPr="00000000" w14:paraId="00000044">
      <w:pPr>
        <w:pageBreakBefore w:val="0"/>
        <w:jc w:val="both"/>
        <w:rPr>
          <w:rFonts w:ascii="Book Antiqua" w:cs="Book Antiqua" w:eastAsia="Book Antiqua" w:hAnsi="Book Antiqua"/>
          <w:color w:val="000000"/>
          <w:sz w:val="20"/>
          <w:szCs w:val="20"/>
        </w:rPr>
      </w:pPr>
      <w:r w:rsidDel="00000000" w:rsidR="00000000" w:rsidRPr="00000000">
        <w:rPr>
          <w:rtl w:val="0"/>
        </w:rPr>
      </w:r>
    </w:p>
    <w:p w:rsidR="00000000" w:rsidDel="00000000" w:rsidP="00000000" w:rsidRDefault="00000000" w:rsidRPr="00000000" w14:paraId="00000045">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By your acceptance of the Options, you confirm that you have no right to any other Options or Shares or any other instruments entitling you to receive Shares of the Company in future except as provided expressly by the Company in this Letter of Offer or any other letters of offer issued by the Company hereafter.</w:t>
      </w:r>
    </w:p>
    <w:p w:rsidR="00000000" w:rsidDel="00000000" w:rsidP="00000000" w:rsidRDefault="00000000" w:rsidRPr="00000000" w14:paraId="00000046">
      <w:pPr>
        <w:pageBreakBefore w:val="0"/>
        <w:jc w:val="both"/>
        <w:rPr>
          <w:rFonts w:ascii="Book Antiqua" w:cs="Book Antiqua" w:eastAsia="Book Antiqua" w:hAnsi="Book Antiqua"/>
          <w:color w:val="000000"/>
          <w:sz w:val="20"/>
          <w:szCs w:val="20"/>
        </w:rPr>
      </w:pPr>
      <w:r w:rsidDel="00000000" w:rsidR="00000000" w:rsidRPr="00000000">
        <w:rPr>
          <w:rtl w:val="0"/>
        </w:rPr>
      </w:r>
    </w:p>
    <w:p w:rsidR="00000000" w:rsidDel="00000000" w:rsidP="00000000" w:rsidRDefault="00000000" w:rsidRPr="00000000" w14:paraId="00000047">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48">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Yours truly,</w:t>
      </w:r>
    </w:p>
    <w:p w:rsidR="00000000" w:rsidDel="00000000" w:rsidP="00000000" w:rsidRDefault="00000000" w:rsidRPr="00000000" w14:paraId="00000049">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4A">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For and of behalf of [●]</w:t>
      </w:r>
    </w:p>
    <w:p w:rsidR="00000000" w:rsidDel="00000000" w:rsidP="00000000" w:rsidRDefault="00000000" w:rsidRPr="00000000" w14:paraId="0000004B">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4C">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4D">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4E">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__________________________________________</w:t>
      </w:r>
    </w:p>
    <w:p w:rsidR="00000000" w:rsidDel="00000000" w:rsidP="00000000" w:rsidRDefault="00000000" w:rsidRPr="00000000" w14:paraId="0000004F">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(Authorized Signatory of the Company)</w:t>
      </w:r>
    </w:p>
    <w:p w:rsidR="00000000" w:rsidDel="00000000" w:rsidP="00000000" w:rsidRDefault="00000000" w:rsidRPr="00000000" w14:paraId="00000050">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w:t>
      </w:r>
    </w:p>
    <w:p w:rsidR="00000000" w:rsidDel="00000000" w:rsidP="00000000" w:rsidRDefault="00000000" w:rsidRPr="00000000" w14:paraId="00000051">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Encl: Plan</w:t>
      </w:r>
    </w:p>
    <w:p w:rsidR="00000000" w:rsidDel="00000000" w:rsidP="00000000" w:rsidRDefault="00000000" w:rsidRPr="00000000" w14:paraId="00000052">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53">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54">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Acceptance of the Letter of Grant</w:t>
      </w:r>
    </w:p>
    <w:p w:rsidR="00000000" w:rsidDel="00000000" w:rsidP="00000000" w:rsidRDefault="00000000" w:rsidRPr="00000000" w14:paraId="00000055">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56">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I have read and understood this Letter of Grant and hereby acknowledge, accept and agree to the terms as set forth above. </w:t>
      </w:r>
    </w:p>
    <w:p w:rsidR="00000000" w:rsidDel="00000000" w:rsidP="00000000" w:rsidRDefault="00000000" w:rsidRPr="00000000" w14:paraId="00000057">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58">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59">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__________________________________________</w:t>
      </w:r>
    </w:p>
    <w:p w:rsidR="00000000" w:rsidDel="00000000" w:rsidP="00000000" w:rsidRDefault="00000000" w:rsidRPr="00000000" w14:paraId="0000005A">
      <w:pPr>
        <w:pageBreakBefore w:val="0"/>
        <w:jc w:val="both"/>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5B">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Name of the Employee: [●]</w:t>
      </w:r>
    </w:p>
    <w:p w:rsidR="00000000" w:rsidDel="00000000" w:rsidP="00000000" w:rsidRDefault="00000000" w:rsidRPr="00000000" w14:paraId="0000005C">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Designation of the Employee: [●]</w:t>
      </w:r>
    </w:p>
    <w:p w:rsidR="00000000" w:rsidDel="00000000" w:rsidP="00000000" w:rsidRDefault="00000000" w:rsidRPr="00000000" w14:paraId="0000005D">
      <w:pPr>
        <w:pageBreakBefore w:val="0"/>
        <w:jc w:val="both"/>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Date: [●]</w:t>
      </w:r>
    </w:p>
    <w:p w:rsidR="00000000" w:rsidDel="00000000" w:rsidP="00000000" w:rsidRDefault="00000000" w:rsidRPr="00000000" w14:paraId="0000005E">
      <w:pPr>
        <w:pageBreakBefore w:val="0"/>
        <w:jc w:val="center"/>
        <w:rPr>
          <w:rFonts w:ascii="Book Antiqua" w:cs="Book Antiqua" w:eastAsia="Book Antiqua" w:hAnsi="Book Antiqua"/>
          <w:b w:val="1"/>
          <w:sz w:val="20"/>
          <w:szCs w:val="20"/>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Book Antiqua" w:cs="Book Antiqua" w:eastAsia="Book Antiqua" w:hAnsi="Book Antiqua"/>
        <w:b w:val="0"/>
        <w:i w:val="0"/>
        <w:smallCaps w:val="0"/>
        <w:strike w:val="0"/>
        <w:color w:val="000000"/>
        <w:sz w:val="16"/>
        <w:szCs w:val="16"/>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Book Antiqua" w:cs="Book Antiqua" w:eastAsia="Book Antiqua" w:hAnsi="Book Antiqua"/>
        <w:b w:val="0"/>
        <w:i w:val="0"/>
        <w:smallCaps w:val="0"/>
        <w:strike w:val="0"/>
        <w:color w:val="000000"/>
        <w:sz w:val="16"/>
        <w:szCs w:val="16"/>
        <w:u w:val="none"/>
        <w:shd w:fill="auto" w:val="clear"/>
        <w:vertAlign w:val="baseline"/>
      </w:rPr>
    </w:pPr>
    <w:r w:rsidDel="00000000" w:rsidR="00000000" w:rsidRPr="00000000">
      <w:rPr>
        <w:rtl w:val="0"/>
      </w:rPr>
    </w:r>
  </w:p>
  <w:tbl>
    <w:tblPr>
      <w:tblStyle w:val="Table5"/>
      <w:tblW w:w="864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73"/>
      <w:gridCol w:w="4467"/>
      <w:tblGridChange w:id="0">
        <w:tblGrid>
          <w:gridCol w:w="4173"/>
          <w:gridCol w:w="4467"/>
        </w:tblGrid>
      </w:tblGridChange>
    </w:tblGrid>
    <w:tr>
      <w:trPr>
        <w:cantSplit w:val="0"/>
        <w:tblHeader w:val="0"/>
      </w:trPr>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Preliminary and Tentative</w:t>
          </w:r>
        </w:p>
      </w:tc>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0"/>
        <w:tblHeader w:val="0"/>
      </w:trPr>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Draft for Discussion Purposes Only</w:t>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Book Antiqua" w:cs="Book Antiqua" w:eastAsia="Book Antiqua" w:hAnsi="Book Antiqua"/>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Book Antiqua" w:cs="Book Antiqua" w:eastAsia="Book Antiqua" w:hAnsi="Book Antiqua"/>
        <w:b w:val="0"/>
        <w:i w:val="1"/>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On the letterhead of the Company</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sz w:val="20"/>
        <w:szCs w:val="20"/>
      </w:rPr>
    </w:pPr>
    <w:r w:rsidDel="00000000" w:rsidR="00000000" w:rsidRPr="00000000">
      <w:rPr>
        <w:rtl w:val="0"/>
      </w:rPr>
    </w:r>
  </w:p>
  <w:tbl>
    <w:tblPr>
      <w:tblStyle w:val="Table4"/>
      <w:tblW w:w="873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gridCol w:w="4581"/>
      <w:tblGridChange w:id="0">
        <w:tblGrid>
          <w:gridCol w:w="4149"/>
          <w:gridCol w:w="4581"/>
        </w:tblGrid>
      </w:tblGridChange>
    </w:tblGrid>
    <w:tr>
      <w:trPr>
        <w:cantSplit w:val="0"/>
        <w:tblHeader w:val="0"/>
      </w:trPr>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ff0000"/>
              <w:sz w:val="16"/>
              <w:szCs w:val="16"/>
              <w:u w:val="none"/>
              <w:shd w:fill="auto" w:val="clear"/>
              <w:vertAlign w:val="baseline"/>
              <w:rtl w:val="0"/>
            </w:rPr>
            <w:t xml:space="preserve">INDUS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LAW</w:t>
          </w:r>
        </w:p>
      </w:tc>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Privileged and Confidential</w:t>
          </w:r>
        </w:p>
      </w:tc>
    </w:tr>
    <w:tr>
      <w:trPr>
        <w:cantSplit w:val="0"/>
        <w:tblHeader w:val="0"/>
      </w:trPr>
      <w:tc>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Draft Dated November 15, 2012</w:t>
          </w:r>
        </w:p>
      </w:tc>
    </w:tr>
  </w:tb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47CE9"/>
    <w:pPr>
      <w:spacing w:after="0" w:line="240" w:lineRule="auto"/>
    </w:pPr>
    <w:rPr>
      <w:rFonts w:ascii="Times New Roman" w:cs="Times New Roman" w:eastAsia="Times New Roman" w:hAnsi="Times New Roman"/>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247CE9"/>
    <w:pPr>
      <w:autoSpaceDE w:val="0"/>
      <w:autoSpaceDN w:val="0"/>
      <w:adjustRightInd w:val="0"/>
      <w:spacing w:after="0" w:line="240" w:lineRule="auto"/>
    </w:pPr>
    <w:rPr>
      <w:rFonts w:ascii="Times New Roman" w:cs="Times New Roman" w:eastAsia="Calibri" w:hAnsi="Times New Roman"/>
      <w:color w:val="000000"/>
      <w:sz w:val="24"/>
      <w:szCs w:val="24"/>
      <w:lang w:eastAsia="en-IN"/>
    </w:rPr>
  </w:style>
  <w:style w:type="paragraph" w:styleId="Header">
    <w:name w:val="header"/>
    <w:aliases w:val="*Header"/>
    <w:basedOn w:val="Normal"/>
    <w:link w:val="HeaderChar"/>
    <w:unhideWhenUsed w:val="1"/>
    <w:rsid w:val="00247CE9"/>
    <w:pPr>
      <w:tabs>
        <w:tab w:val="center" w:pos="4513"/>
        <w:tab w:val="right" w:pos="9026"/>
      </w:tabs>
    </w:pPr>
    <w:rPr>
      <w:rFonts w:ascii="Book Antiqua" w:hAnsi="Book Antiqua"/>
      <w:sz w:val="20"/>
      <w:szCs w:val="20"/>
      <w:lang w:eastAsia="x-none" w:val="x-none"/>
    </w:rPr>
  </w:style>
  <w:style w:type="character" w:styleId="HeaderChar" w:customStyle="1">
    <w:name w:val="Header Char"/>
    <w:aliases w:val="*Header Char"/>
    <w:basedOn w:val="DefaultParagraphFont"/>
    <w:link w:val="Header"/>
    <w:rsid w:val="00247CE9"/>
    <w:rPr>
      <w:rFonts w:ascii="Book Antiqua" w:cs="Times New Roman" w:eastAsia="Times New Roman" w:hAnsi="Book Antiqua"/>
      <w:sz w:val="20"/>
      <w:szCs w:val="20"/>
      <w:lang w:eastAsia="x-none" w:val="x-none"/>
    </w:rPr>
  </w:style>
  <w:style w:type="paragraph" w:styleId="Footer">
    <w:name w:val="footer"/>
    <w:basedOn w:val="Normal"/>
    <w:link w:val="FooterChar"/>
    <w:uiPriority w:val="99"/>
    <w:unhideWhenUsed w:val="1"/>
    <w:rsid w:val="00247CE9"/>
    <w:pPr>
      <w:tabs>
        <w:tab w:val="center" w:pos="4513"/>
        <w:tab w:val="right" w:pos="9026"/>
      </w:tabs>
    </w:pPr>
    <w:rPr>
      <w:rFonts w:ascii="Book Antiqua" w:hAnsi="Book Antiqua"/>
      <w:sz w:val="20"/>
      <w:szCs w:val="20"/>
      <w:lang w:eastAsia="x-none" w:val="x-none"/>
    </w:rPr>
  </w:style>
  <w:style w:type="character" w:styleId="FooterChar" w:customStyle="1">
    <w:name w:val="Footer Char"/>
    <w:basedOn w:val="DefaultParagraphFont"/>
    <w:link w:val="Footer"/>
    <w:uiPriority w:val="99"/>
    <w:rsid w:val="00247CE9"/>
    <w:rPr>
      <w:rFonts w:ascii="Book Antiqua" w:cs="Times New Roman" w:eastAsia="Times New Roman" w:hAnsi="Book Antiqua"/>
      <w:sz w:val="20"/>
      <w:szCs w:val="20"/>
      <w:lang w:eastAsia="x-none" w:val="x-none"/>
    </w:rPr>
  </w:style>
  <w:style w:type="character" w:styleId="CommentReference">
    <w:name w:val="annotation reference"/>
    <w:basedOn w:val="DefaultParagraphFont"/>
    <w:uiPriority w:val="99"/>
    <w:semiHidden w:val="1"/>
    <w:unhideWhenUsed w:val="1"/>
    <w:rsid w:val="000249E9"/>
    <w:rPr>
      <w:sz w:val="16"/>
      <w:szCs w:val="16"/>
    </w:rPr>
  </w:style>
  <w:style w:type="paragraph" w:styleId="CommentText">
    <w:name w:val="annotation text"/>
    <w:basedOn w:val="Normal"/>
    <w:link w:val="CommentTextChar"/>
    <w:uiPriority w:val="99"/>
    <w:semiHidden w:val="1"/>
    <w:unhideWhenUsed w:val="1"/>
    <w:rsid w:val="000249E9"/>
    <w:rPr>
      <w:sz w:val="20"/>
      <w:szCs w:val="20"/>
    </w:rPr>
  </w:style>
  <w:style w:type="character" w:styleId="CommentTextChar" w:customStyle="1">
    <w:name w:val="Comment Text Char"/>
    <w:basedOn w:val="DefaultParagraphFont"/>
    <w:link w:val="CommentText"/>
    <w:uiPriority w:val="99"/>
    <w:semiHidden w:val="1"/>
    <w:rsid w:val="000249E9"/>
    <w:rPr>
      <w:rFonts w:ascii="Times New Roman" w:cs="Times New Roman" w:eastAsia="Times New Roman" w:hAnsi="Times New Roman"/>
      <w:sz w:val="20"/>
      <w:szCs w:val="20"/>
      <w:lang w:val="en-US"/>
    </w:rPr>
  </w:style>
  <w:style w:type="paragraph" w:styleId="CommentSubject">
    <w:name w:val="annotation subject"/>
    <w:basedOn w:val="CommentText"/>
    <w:next w:val="CommentText"/>
    <w:link w:val="CommentSubjectChar"/>
    <w:uiPriority w:val="99"/>
    <w:semiHidden w:val="1"/>
    <w:unhideWhenUsed w:val="1"/>
    <w:rsid w:val="000249E9"/>
    <w:rPr>
      <w:b w:val="1"/>
      <w:bCs w:val="1"/>
    </w:rPr>
  </w:style>
  <w:style w:type="character" w:styleId="CommentSubjectChar" w:customStyle="1">
    <w:name w:val="Comment Subject Char"/>
    <w:basedOn w:val="CommentTextChar"/>
    <w:link w:val="CommentSubject"/>
    <w:uiPriority w:val="99"/>
    <w:semiHidden w:val="1"/>
    <w:rsid w:val="000249E9"/>
    <w:rPr>
      <w:rFonts w:ascii="Times New Roman" w:cs="Times New Roman" w:eastAsia="Times New Roman" w:hAnsi="Times New Roman"/>
      <w:b w:val="1"/>
      <w:bCs w:val="1"/>
      <w:sz w:val="20"/>
      <w:szCs w:val="20"/>
      <w:lang w:val="en-US"/>
    </w:rPr>
  </w:style>
  <w:style w:type="paragraph" w:styleId="BalloonText">
    <w:name w:val="Balloon Text"/>
    <w:basedOn w:val="Normal"/>
    <w:link w:val="BalloonTextChar"/>
    <w:uiPriority w:val="99"/>
    <w:semiHidden w:val="1"/>
    <w:unhideWhenUsed w:val="1"/>
    <w:rsid w:val="000249E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249E9"/>
    <w:rPr>
      <w:rFonts w:ascii="Segoe UI" w:cs="Segoe UI" w:eastAsia="Times New Roman" w:hAnsi="Segoe UI"/>
      <w:sz w:val="18"/>
      <w:szCs w:val="18"/>
      <w:lang w:val="en-US"/>
    </w:rPr>
  </w:style>
  <w:style w:type="paragraph" w:styleId="FootnoteText">
    <w:name w:val="footnote text"/>
    <w:basedOn w:val="Normal"/>
    <w:link w:val="FootnoteTextChar"/>
    <w:uiPriority w:val="99"/>
    <w:semiHidden w:val="1"/>
    <w:unhideWhenUsed w:val="1"/>
    <w:rsid w:val="00A17972"/>
    <w:rPr>
      <w:sz w:val="20"/>
      <w:szCs w:val="20"/>
    </w:rPr>
  </w:style>
  <w:style w:type="character" w:styleId="FootnoteTextChar" w:customStyle="1">
    <w:name w:val="Footnote Text Char"/>
    <w:basedOn w:val="DefaultParagraphFont"/>
    <w:link w:val="FootnoteText"/>
    <w:uiPriority w:val="99"/>
    <w:semiHidden w:val="1"/>
    <w:rsid w:val="00A17972"/>
    <w:rPr>
      <w:rFonts w:ascii="Times New Roman" w:cs="Times New Roman" w:eastAsia="Times New Roman" w:hAnsi="Times New Roman"/>
      <w:sz w:val="20"/>
      <w:szCs w:val="20"/>
      <w:lang w:val="en-US"/>
    </w:rPr>
  </w:style>
  <w:style w:type="character" w:styleId="FootnoteReference">
    <w:name w:val="footnote reference"/>
    <w:basedOn w:val="DefaultParagraphFont"/>
    <w:uiPriority w:val="99"/>
    <w:semiHidden w:val="1"/>
    <w:unhideWhenUsed w:val="1"/>
    <w:rsid w:val="00A17972"/>
    <w:rPr>
      <w:vertAlign w:val="superscript"/>
    </w:rPr>
  </w:style>
  <w:style w:type="table" w:styleId="TableGrid">
    <w:name w:val="Table Grid"/>
    <w:basedOn w:val="TableNormal"/>
    <w:uiPriority w:val="39"/>
    <w:rsid w:val="00A1797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E659A"/>
    <w:pPr>
      <w:ind w:left="720"/>
      <w:contextualSpacing w:val="1"/>
    </w:pPr>
  </w:style>
  <w:style w:type="character" w:styleId="PlaceholderText">
    <w:name w:val="Placeholder Text"/>
    <w:basedOn w:val="DefaultParagraphFont"/>
    <w:uiPriority w:val="99"/>
    <w:semiHidden w:val="1"/>
    <w:rsid w:val="00F111FD"/>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D2/L0zhHdhL6500L/2Xey4wHmg==">CgMxLjAyCGguZ2pkZ3hzMgloLjMwajB6bGw4AHIhMVdEQ1kxWFNxRjF6M0RudGlvcm5tMkRNTGh4emRXc0Qz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2018-10-28T06:09:00Z</dcterms:created>
  <dc:creator>INDUSLAW</dc:creator>
</cp:coreProperties>
</file>